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80" w:rsidRPr="00416A89" w:rsidRDefault="00A90053" w:rsidP="00A900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A89">
        <w:rPr>
          <w:rFonts w:ascii="Times New Roman" w:hAnsi="Times New Roman" w:cs="Times New Roman"/>
          <w:b/>
          <w:sz w:val="32"/>
          <w:szCs w:val="32"/>
        </w:rPr>
        <w:t>Книжная выставка</w:t>
      </w:r>
    </w:p>
    <w:p w:rsidR="00A90053" w:rsidRPr="00416A89" w:rsidRDefault="00A90053" w:rsidP="00A900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A89">
        <w:rPr>
          <w:rFonts w:ascii="Times New Roman" w:hAnsi="Times New Roman" w:cs="Times New Roman"/>
          <w:b/>
          <w:sz w:val="32"/>
          <w:szCs w:val="32"/>
        </w:rPr>
        <w:t>«Сыны Отечества»</w:t>
      </w:r>
    </w:p>
    <w:p w:rsidR="00A90053" w:rsidRPr="00416A89" w:rsidRDefault="00A90053" w:rsidP="00A900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053" w:rsidRPr="00416A89" w:rsidRDefault="00416A89" w:rsidP="00A90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69A915" wp14:editId="258852A3">
            <wp:simplePos x="0" y="0"/>
            <wp:positionH relativeFrom="column">
              <wp:posOffset>-718185</wp:posOffset>
            </wp:positionH>
            <wp:positionV relativeFrom="paragraph">
              <wp:posOffset>3416935</wp:posOffset>
            </wp:positionV>
            <wp:extent cx="3270885" cy="4853940"/>
            <wp:effectExtent l="0" t="0" r="571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85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053" w:rsidRPr="00416A89">
        <w:rPr>
          <w:rFonts w:ascii="Times New Roman" w:hAnsi="Times New Roman" w:cs="Times New Roman"/>
          <w:sz w:val="32"/>
          <w:szCs w:val="32"/>
        </w:rPr>
        <w:t>В рамках недели информации «Эпопея народного подвига» сотрудниками отдела «Городской абонемент» ЦГПБ имени А.П. Чехова была подготовлена книжная выставка «Сыны Отечества». Выставка состояла из 4-х разделов, каждый из которых</w:t>
      </w:r>
      <w:r w:rsidR="001F5667" w:rsidRPr="00416A89">
        <w:rPr>
          <w:rFonts w:ascii="Times New Roman" w:hAnsi="Times New Roman" w:cs="Times New Roman"/>
          <w:sz w:val="32"/>
          <w:szCs w:val="32"/>
        </w:rPr>
        <w:t xml:space="preserve"> рассказывал об одной из страниц истории Отечественной войны 1812 года: нашествие Наполеона, императоры – Александр </w:t>
      </w:r>
      <w:r w:rsidR="001F5667" w:rsidRPr="00416A89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1F5667" w:rsidRPr="00416A89">
        <w:rPr>
          <w:rFonts w:ascii="Times New Roman" w:hAnsi="Times New Roman" w:cs="Times New Roman"/>
          <w:sz w:val="32"/>
          <w:szCs w:val="32"/>
        </w:rPr>
        <w:t xml:space="preserve"> и Наполеон </w:t>
      </w:r>
      <w:r w:rsidR="001F5667" w:rsidRPr="00416A89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1F5667" w:rsidRPr="00416A89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proofErr w:type="spellStart"/>
      <w:r w:rsidR="001F5667" w:rsidRPr="00416A89">
        <w:rPr>
          <w:rFonts w:ascii="Times New Roman" w:hAnsi="Times New Roman" w:cs="Times New Roman"/>
          <w:sz w:val="32"/>
          <w:szCs w:val="32"/>
        </w:rPr>
        <w:t>Бонапард</w:t>
      </w:r>
      <w:proofErr w:type="spellEnd"/>
      <w:r w:rsidR="001F5667" w:rsidRPr="00416A89">
        <w:rPr>
          <w:rFonts w:ascii="Times New Roman" w:hAnsi="Times New Roman" w:cs="Times New Roman"/>
          <w:sz w:val="32"/>
          <w:szCs w:val="32"/>
        </w:rPr>
        <w:t>, герои 1812 года, Отечественная война 1812 го</w:t>
      </w:r>
      <w:r w:rsidR="00DC130C" w:rsidRPr="00416A89">
        <w:rPr>
          <w:rFonts w:ascii="Times New Roman" w:hAnsi="Times New Roman" w:cs="Times New Roman"/>
          <w:sz w:val="32"/>
          <w:szCs w:val="32"/>
        </w:rPr>
        <w:t xml:space="preserve">да в художественной литературе. </w:t>
      </w:r>
      <w:r w:rsidR="001F5667" w:rsidRPr="00416A89">
        <w:rPr>
          <w:rFonts w:ascii="Times New Roman" w:hAnsi="Times New Roman" w:cs="Times New Roman"/>
          <w:sz w:val="32"/>
          <w:szCs w:val="32"/>
        </w:rPr>
        <w:t xml:space="preserve">При оформлении были использованы репродукции картин, посвящённых историческому событию, цитаты из </w:t>
      </w:r>
      <w:r w:rsidR="00DC130C" w:rsidRPr="00416A89">
        <w:rPr>
          <w:rFonts w:ascii="Times New Roman" w:hAnsi="Times New Roman" w:cs="Times New Roman"/>
          <w:sz w:val="32"/>
          <w:szCs w:val="32"/>
        </w:rPr>
        <w:t xml:space="preserve">стихотворных произведений П.А. Вяземского, А.С. Пушкина, М. Цветаевой. </w:t>
      </w:r>
    </w:p>
    <w:p w:rsidR="00DC130C" w:rsidRPr="00DC130C" w:rsidRDefault="00416A89" w:rsidP="00A90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E365D4" wp14:editId="3DC669EE">
            <wp:simplePos x="0" y="0"/>
            <wp:positionH relativeFrom="column">
              <wp:posOffset>2682240</wp:posOffset>
            </wp:positionH>
            <wp:positionV relativeFrom="paragraph">
              <wp:posOffset>850265</wp:posOffset>
            </wp:positionV>
            <wp:extent cx="3747770" cy="172402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855585" wp14:editId="732E8CFB">
            <wp:simplePos x="0" y="0"/>
            <wp:positionH relativeFrom="column">
              <wp:posOffset>2682240</wp:posOffset>
            </wp:positionH>
            <wp:positionV relativeFrom="paragraph">
              <wp:posOffset>3051175</wp:posOffset>
            </wp:positionV>
            <wp:extent cx="3657600" cy="2609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130C" w:rsidRPr="00DC1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F6"/>
    <w:rsid w:val="001F5667"/>
    <w:rsid w:val="00255F80"/>
    <w:rsid w:val="00416A89"/>
    <w:rsid w:val="008D62F6"/>
    <w:rsid w:val="00A90053"/>
    <w:rsid w:val="00DC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Прилуцкая Татьяна Леонидовна</dc:creator>
  <cp:keywords/>
  <dc:description/>
  <cp:lastModifiedBy>Прилуцкая Татьяна Леонидовна</cp:lastModifiedBy>
  <cp:revision>2</cp:revision>
  <dcterms:created xsi:type="dcterms:W3CDTF">2012-09-21T13:12:00Z</dcterms:created>
  <dcterms:modified xsi:type="dcterms:W3CDTF">2012-09-21T13:44:00Z</dcterms:modified>
</cp:coreProperties>
</file>